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3011"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02ACDEC" w14:textId="77777777" w:rsidR="003979E1" w:rsidRPr="003979E1" w:rsidRDefault="003979E1" w:rsidP="003979E1">
      <w:pPr>
        <w:spacing w:after="0" w:line="240" w:lineRule="auto"/>
        <w:jc w:val="center"/>
        <w:rPr>
          <w:rFonts w:ascii="Times New Roman" w:eastAsia="Times New Roman" w:hAnsi="Times New Roman" w:cs="Times New Roman"/>
          <w:kern w:val="0"/>
          <w14:ligatures w14:val="none"/>
        </w:rPr>
      </w:pPr>
      <w:r w:rsidRPr="003979E1">
        <w:rPr>
          <w:rFonts w:ascii="Arial" w:eastAsia="Times New Roman" w:hAnsi="Arial" w:cs="Arial"/>
          <w:b/>
          <w:bCs/>
          <w:color w:val="000000"/>
          <w:kern w:val="0"/>
          <w:sz w:val="28"/>
          <w:szCs w:val="28"/>
          <w14:ligatures w14:val="none"/>
        </w:rPr>
        <w:t>Eric William Maroney</w:t>
      </w:r>
    </w:p>
    <w:p w14:paraId="652AB717" w14:textId="77777777" w:rsidR="003979E1" w:rsidRPr="003979E1" w:rsidRDefault="003979E1" w:rsidP="003979E1">
      <w:pPr>
        <w:spacing w:after="0" w:line="240" w:lineRule="auto"/>
        <w:jc w:val="center"/>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eric.maroney@uconn.edu</w:t>
      </w:r>
    </w:p>
    <w:p w14:paraId="32BEDDD3" w14:textId="77777777" w:rsidR="003979E1" w:rsidRPr="003979E1" w:rsidRDefault="003979E1" w:rsidP="003979E1">
      <w:pPr>
        <w:spacing w:after="240" w:line="240" w:lineRule="auto"/>
        <w:rPr>
          <w:rFonts w:ascii="Times New Roman" w:eastAsia="Times New Roman" w:hAnsi="Times New Roman" w:cs="Times New Roman"/>
          <w:kern w:val="0"/>
          <w14:ligatures w14:val="none"/>
        </w:rPr>
      </w:pPr>
    </w:p>
    <w:p w14:paraId="5F50B3C7"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Research Interests </w:t>
      </w:r>
    </w:p>
    <w:p w14:paraId="49C2CCD0" w14:textId="197BCDF6" w:rsidR="003979E1" w:rsidRPr="003979E1" w:rsidRDefault="003979E1" w:rsidP="003979E1">
      <w:pPr>
        <w:spacing w:after="24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Trans and queer theory, history, and politics; Social Reproduction theory; American literature and culture in the neoliberal era; the American Right; memoir, auto</w:t>
      </w:r>
      <w:r w:rsidR="00AC28B3">
        <w:rPr>
          <w:rFonts w:ascii="Arial" w:eastAsia="Times New Roman" w:hAnsi="Arial" w:cs="Arial"/>
          <w:color w:val="000000"/>
          <w:kern w:val="0"/>
          <w14:ligatures w14:val="none"/>
        </w:rPr>
        <w:t>-</w:t>
      </w:r>
      <w:r w:rsidRPr="003979E1">
        <w:rPr>
          <w:rFonts w:ascii="Arial" w:eastAsia="Times New Roman" w:hAnsi="Arial" w:cs="Arial"/>
          <w:color w:val="000000"/>
          <w:kern w:val="0"/>
          <w14:ligatures w14:val="none"/>
        </w:rPr>
        <w:t xml:space="preserve">theory, and Feminist </w:t>
      </w:r>
      <w:r w:rsidRPr="003979E1">
        <w:rPr>
          <w:rFonts w:ascii="Arial" w:eastAsia="Times New Roman" w:hAnsi="Arial" w:cs="Arial"/>
          <w:color w:val="000000"/>
          <w:kern w:val="0"/>
          <w14:ligatures w14:val="none"/>
        </w:rPr>
        <w:t>epistemologies</w:t>
      </w:r>
      <w:r>
        <w:rPr>
          <w:rFonts w:ascii="Arial" w:eastAsia="Times New Roman" w:hAnsi="Arial" w:cs="Arial"/>
          <w:color w:val="000000"/>
          <w:kern w:val="0"/>
          <w14:ligatures w14:val="none"/>
        </w:rPr>
        <w:t>.</w:t>
      </w:r>
    </w:p>
    <w:p w14:paraId="51381DF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Education</w:t>
      </w:r>
    </w:p>
    <w:p w14:paraId="70E20409"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University of Connecticut, current</w:t>
      </w:r>
    </w:p>
    <w:p w14:paraId="29C1CAC7" w14:textId="37880230"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PhD Program English/ American </w:t>
      </w:r>
      <w:r w:rsidR="00AC28B3">
        <w:rPr>
          <w:rFonts w:ascii="Arial" w:eastAsia="Times New Roman" w:hAnsi="Arial" w:cs="Arial"/>
          <w:color w:val="000000"/>
          <w:kern w:val="0"/>
          <w14:ligatures w14:val="none"/>
        </w:rPr>
        <w:t>S</w:t>
      </w:r>
      <w:r w:rsidRPr="003979E1">
        <w:rPr>
          <w:rFonts w:ascii="Arial" w:eastAsia="Times New Roman" w:hAnsi="Arial" w:cs="Arial"/>
          <w:color w:val="000000"/>
          <w:kern w:val="0"/>
          <w14:ligatures w14:val="none"/>
        </w:rPr>
        <w:t>tudies, anticipated June 2028</w:t>
      </w:r>
    </w:p>
    <w:p w14:paraId="5C1431AF"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Sarah Lawrence College 2007-2010, M.F.A in Writing</w:t>
      </w:r>
    </w:p>
    <w:p w14:paraId="0986C468" w14:textId="6BB84BD9"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Southern Connecticut State University</w:t>
      </w:r>
      <w:r>
        <w:rPr>
          <w:rFonts w:ascii="Arial" w:eastAsia="Times New Roman" w:hAnsi="Arial" w:cs="Arial"/>
          <w:color w:val="000000"/>
          <w:kern w:val="0"/>
          <w14:ligatures w14:val="none"/>
        </w:rPr>
        <w:t>,</w:t>
      </w:r>
      <w:r w:rsidRPr="003979E1">
        <w:rPr>
          <w:rFonts w:ascii="Arial" w:eastAsia="Times New Roman" w:hAnsi="Arial" w:cs="Arial"/>
          <w:color w:val="000000"/>
          <w:kern w:val="0"/>
          <w14:ligatures w14:val="none"/>
        </w:rPr>
        <w:t xml:space="preserve"> 2002-2010, B.A. English minor in Gender Studies</w:t>
      </w:r>
    </w:p>
    <w:p w14:paraId="122978C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C0AA668"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Teaching Positions </w:t>
      </w:r>
    </w:p>
    <w:p w14:paraId="2A5B71BA"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Connecticut State Community College</w:t>
      </w:r>
    </w:p>
    <w:p w14:paraId="1126A572"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Associate Professor</w:t>
      </w:r>
    </w:p>
    <w:p w14:paraId="12A5B4B9"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Writing Center Coordinator</w:t>
      </w:r>
    </w:p>
    <w:p w14:paraId="7A12DA6C"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Department of English</w:t>
      </w:r>
    </w:p>
    <w:p w14:paraId="40524A6F"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2018- current</w:t>
      </w:r>
    </w:p>
    <w:p w14:paraId="2FFE5F10"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4C91C161"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Southern Connecticut State University</w:t>
      </w:r>
    </w:p>
    <w:p w14:paraId="0EB4748B"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Lecturer</w:t>
      </w:r>
    </w:p>
    <w:p w14:paraId="3BE7A4DB"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Department of English</w:t>
      </w:r>
    </w:p>
    <w:p w14:paraId="40AC2D6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Fall 2023</w:t>
      </w:r>
    </w:p>
    <w:p w14:paraId="28571CC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30F75C3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University of Connecticut</w:t>
      </w:r>
    </w:p>
    <w:p w14:paraId="1C98F7EE"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Graduate student lecturer</w:t>
      </w:r>
    </w:p>
    <w:p w14:paraId="336C326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Department of English</w:t>
      </w:r>
    </w:p>
    <w:p w14:paraId="58D6D4E3"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Spring 2023</w:t>
      </w:r>
    </w:p>
    <w:p w14:paraId="44B1F423" w14:textId="77777777" w:rsidR="003979E1" w:rsidRPr="003979E1" w:rsidRDefault="003979E1" w:rsidP="003979E1">
      <w:pPr>
        <w:spacing w:after="240" w:line="240" w:lineRule="auto"/>
        <w:rPr>
          <w:rFonts w:ascii="Times New Roman" w:eastAsia="Times New Roman" w:hAnsi="Times New Roman" w:cs="Times New Roman"/>
          <w:kern w:val="0"/>
          <w14:ligatures w14:val="none"/>
        </w:rPr>
      </w:pPr>
    </w:p>
    <w:p w14:paraId="79EFBD3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Selected Courses:</w:t>
      </w:r>
    </w:p>
    <w:p w14:paraId="7D3B4417"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5B0277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LGBTQ Literature (ENG 2850)</w:t>
      </w:r>
    </w:p>
    <w:p w14:paraId="31E68C25"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749B3CB5"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i/>
          <w:iCs/>
          <w:color w:val="000000"/>
          <w:kern w:val="0"/>
          <w14:ligatures w14:val="none"/>
        </w:rPr>
        <w:t>A queer theory, history, and literature course that examines the homophile movement to the present. Theoretical foundations include biopolitics, capitalism and the homosexual identity, gender performativity, and queer futurity.</w:t>
      </w:r>
    </w:p>
    <w:p w14:paraId="0274E0B9" w14:textId="77777777" w:rsidR="003979E1" w:rsidRPr="003979E1" w:rsidRDefault="003979E1" w:rsidP="003979E1">
      <w:pPr>
        <w:spacing w:after="240" w:line="240" w:lineRule="auto"/>
        <w:rPr>
          <w:rFonts w:ascii="Times New Roman" w:eastAsia="Times New Roman" w:hAnsi="Times New Roman" w:cs="Times New Roman"/>
          <w:kern w:val="0"/>
          <w14:ligatures w14:val="none"/>
        </w:rPr>
      </w:pPr>
      <w:r w:rsidRPr="003979E1">
        <w:rPr>
          <w:rFonts w:ascii="Times New Roman" w:eastAsia="Times New Roman" w:hAnsi="Times New Roman" w:cs="Times New Roman"/>
          <w:kern w:val="0"/>
          <w14:ligatures w14:val="none"/>
        </w:rPr>
        <w:br/>
      </w:r>
    </w:p>
    <w:p w14:paraId="58DDBB26"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lastRenderedPageBreak/>
        <w:t>Fascism and Its Opponents (AMST 3265)</w:t>
      </w:r>
    </w:p>
    <w:p w14:paraId="4D618583"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314BC1DD"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i/>
          <w:iCs/>
          <w:color w:val="000000"/>
          <w:kern w:val="0"/>
          <w14:ligatures w14:val="none"/>
        </w:rPr>
        <w:t>An examination of historical fascism, its definitions, and the movements against it. This course begins with an investigation of classic fascism from the interwar period through WWII. It explores the Cold War Era and American fascist movements, including the Ku Klux Klan and the influence of Father Coughlin.</w:t>
      </w:r>
    </w:p>
    <w:p w14:paraId="42591BDE"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F8EF2A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American Literature I (ENG 2620)</w:t>
      </w:r>
    </w:p>
    <w:p w14:paraId="59FFFD2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4C9FD78C"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i/>
          <w:iCs/>
          <w:color w:val="000000"/>
          <w:kern w:val="0"/>
          <w14:ligatures w14:val="none"/>
        </w:rPr>
        <w:t>A survey course that examines Indigenous creation myths, foundational American letters and documents, religious tracts, and slave narratives. The course ends at the Civil War.</w:t>
      </w:r>
    </w:p>
    <w:p w14:paraId="2B1D04E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1351F31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American Literature II (ENG 2656)</w:t>
      </w:r>
    </w:p>
    <w:p w14:paraId="49E7F679"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2E76B7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i/>
          <w:iCs/>
          <w:color w:val="000000"/>
          <w:kern w:val="0"/>
          <w14:ligatures w14:val="none"/>
        </w:rPr>
        <w:t>A thematically organized survey course that investigates ideas about land, race, gender, and the American Dream using a variety of American letters, poetry, drama, and fiction from the Civil War to the present.</w:t>
      </w:r>
    </w:p>
    <w:p w14:paraId="63131A42"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EE3483D" w14:textId="1842AD42"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Literature and Composition (ENG 1020)</w:t>
      </w:r>
    </w:p>
    <w:p w14:paraId="20574C71"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01C3D5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i/>
          <w:iCs/>
          <w:color w:val="000000"/>
          <w:kern w:val="0"/>
          <w14:ligatures w14:val="none"/>
        </w:rPr>
        <w:t>A composition course that teaches students to write about and analyze modern and contemporary literature: the course is organized into three sections according to genre: poetry, short fiction, and drama. Featured authors include Lucille Clifton, Audre Lorde, Mark Doty, Arthur Miller, and Raymond Carver.</w:t>
      </w:r>
    </w:p>
    <w:p w14:paraId="666994C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7B7DB19E" w14:textId="748C49A1"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Publications</w:t>
      </w:r>
    </w:p>
    <w:p w14:paraId="2013E8FF"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36DE3602"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u w:val="single"/>
          <w14:ligatures w14:val="none"/>
        </w:rPr>
        <w:t>Peer Reviewed</w:t>
      </w:r>
    </w:p>
    <w:p w14:paraId="05CACD7C"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039D0F5"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"The Anti-Trans Witch Hunt." </w:t>
      </w:r>
      <w:proofErr w:type="spellStart"/>
      <w:r w:rsidRPr="003979E1">
        <w:rPr>
          <w:rFonts w:ascii="Arial" w:eastAsia="Times New Roman" w:hAnsi="Arial" w:cs="Arial"/>
          <w:i/>
          <w:iCs/>
          <w:color w:val="000000"/>
          <w:kern w:val="0"/>
          <w14:ligatures w14:val="none"/>
        </w:rPr>
        <w:t>Spectre</w:t>
      </w:r>
      <w:proofErr w:type="spellEnd"/>
      <w:r w:rsidRPr="003979E1">
        <w:rPr>
          <w:rFonts w:ascii="Arial" w:eastAsia="Times New Roman" w:hAnsi="Arial" w:cs="Arial"/>
          <w:i/>
          <w:iCs/>
          <w:color w:val="000000"/>
          <w:kern w:val="0"/>
          <w14:ligatures w14:val="none"/>
        </w:rPr>
        <w:t xml:space="preserve"> Journal</w:t>
      </w:r>
      <w:r w:rsidRPr="003979E1">
        <w:rPr>
          <w:rFonts w:ascii="Arial" w:eastAsia="Times New Roman" w:hAnsi="Arial" w:cs="Arial"/>
          <w:color w:val="000000"/>
          <w:kern w:val="0"/>
          <w14:ligatures w14:val="none"/>
        </w:rPr>
        <w:t>, no. 11, Spring 2025, pp. 76-87.</w:t>
      </w:r>
    </w:p>
    <w:p w14:paraId="34B0A290"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"Review of A Short History of Trans Misogyny – </w:t>
      </w:r>
      <w:proofErr w:type="spellStart"/>
      <w:r w:rsidRPr="003979E1">
        <w:rPr>
          <w:rFonts w:ascii="Arial" w:eastAsia="Times New Roman" w:hAnsi="Arial" w:cs="Arial"/>
          <w:color w:val="000000"/>
          <w:kern w:val="0"/>
          <w14:ligatures w14:val="none"/>
        </w:rPr>
        <w:t>Spectre</w:t>
      </w:r>
      <w:proofErr w:type="spellEnd"/>
      <w:r w:rsidRPr="003979E1">
        <w:rPr>
          <w:rFonts w:ascii="Arial" w:eastAsia="Times New Roman" w:hAnsi="Arial" w:cs="Arial"/>
          <w:color w:val="000000"/>
          <w:kern w:val="0"/>
          <w14:ligatures w14:val="none"/>
        </w:rPr>
        <w:t xml:space="preserve"> Journal." </w:t>
      </w:r>
      <w:proofErr w:type="spellStart"/>
      <w:r w:rsidRPr="003979E1">
        <w:rPr>
          <w:rFonts w:ascii="Arial" w:eastAsia="Times New Roman" w:hAnsi="Arial" w:cs="Arial"/>
          <w:i/>
          <w:iCs/>
          <w:color w:val="000000"/>
          <w:kern w:val="0"/>
          <w14:ligatures w14:val="none"/>
        </w:rPr>
        <w:t>Spectre</w:t>
      </w:r>
      <w:proofErr w:type="spellEnd"/>
      <w:r w:rsidRPr="003979E1">
        <w:rPr>
          <w:rFonts w:ascii="Arial" w:eastAsia="Times New Roman" w:hAnsi="Arial" w:cs="Arial"/>
          <w:i/>
          <w:iCs/>
          <w:color w:val="000000"/>
          <w:kern w:val="0"/>
          <w14:ligatures w14:val="none"/>
        </w:rPr>
        <w:t xml:space="preserve"> Journal</w:t>
      </w:r>
      <w:r w:rsidRPr="003979E1">
        <w:rPr>
          <w:rFonts w:ascii="Arial" w:eastAsia="Times New Roman" w:hAnsi="Arial" w:cs="Arial"/>
          <w:color w:val="000000"/>
          <w:kern w:val="0"/>
          <w14:ligatures w14:val="none"/>
        </w:rPr>
        <w:t xml:space="preserve">, 3 Jan. 2025, </w:t>
      </w:r>
      <w:hyperlink r:id="rId4" w:history="1">
        <w:r w:rsidRPr="003979E1">
          <w:rPr>
            <w:rFonts w:ascii="Arial" w:eastAsia="Times New Roman" w:hAnsi="Arial" w:cs="Arial"/>
            <w:color w:val="1155CC"/>
            <w:kern w:val="0"/>
            <w:u w:val="single"/>
            <w14:ligatures w14:val="none"/>
          </w:rPr>
          <w:t>spectrejournal.com/review-of-a-short-history-of-trans-misogyny/</w:t>
        </w:r>
      </w:hyperlink>
      <w:r w:rsidRPr="003979E1">
        <w:rPr>
          <w:rFonts w:ascii="Arial" w:eastAsia="Times New Roman" w:hAnsi="Arial" w:cs="Arial"/>
          <w:color w:val="000000"/>
          <w:kern w:val="0"/>
          <w14:ligatures w14:val="none"/>
        </w:rPr>
        <w:t>.</w:t>
      </w:r>
    </w:p>
    <w:p w14:paraId="3585851C"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shd w:val="clear" w:color="auto" w:fill="FFFFFF"/>
          <w14:ligatures w14:val="none"/>
        </w:rPr>
        <w:t xml:space="preserve">"Political Economy of Passing." </w:t>
      </w:r>
      <w:r w:rsidRPr="003979E1">
        <w:rPr>
          <w:rFonts w:ascii="Arial" w:eastAsia="Times New Roman" w:hAnsi="Arial" w:cs="Arial"/>
          <w:i/>
          <w:iCs/>
          <w:color w:val="000000"/>
          <w:kern w:val="0"/>
          <w:shd w:val="clear" w:color="auto" w:fill="FFFFFF"/>
          <w14:ligatures w14:val="none"/>
        </w:rPr>
        <w:t>American Philosophy Association LGBT Philosophy</w:t>
      </w:r>
      <w:r w:rsidRPr="003979E1">
        <w:rPr>
          <w:rFonts w:ascii="Arial" w:eastAsia="Times New Roman" w:hAnsi="Arial" w:cs="Arial"/>
          <w:color w:val="000000"/>
          <w:kern w:val="0"/>
          <w:shd w:val="clear" w:color="auto" w:fill="FFFFFF"/>
          <w14:ligatures w14:val="none"/>
        </w:rPr>
        <w:t>, vol. 23, no. 1, Fall 2023.</w:t>
      </w:r>
    </w:p>
    <w:p w14:paraId="4C074E05"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 Collision of Selves: Coming Out as a Trans Educator." The English Journal, vol. 109, no. 2, November 2019.</w:t>
      </w:r>
    </w:p>
    <w:p w14:paraId="3D49C441" w14:textId="11974DB1"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u w:val="single"/>
          <w14:ligatures w14:val="none"/>
        </w:rPr>
        <w:t>Edited and Popular </w:t>
      </w:r>
    </w:p>
    <w:p w14:paraId="51FAC469" w14:textId="77777777" w:rsidR="003979E1" w:rsidRPr="003979E1" w:rsidRDefault="003979E1" w:rsidP="003979E1">
      <w:pPr>
        <w:shd w:val="clear" w:color="auto" w:fill="FFFFFF"/>
        <w:spacing w:after="0" w:line="240" w:lineRule="auto"/>
        <w:ind w:right="80"/>
        <w:rPr>
          <w:rFonts w:ascii="Times New Roman" w:eastAsia="Times New Roman" w:hAnsi="Times New Roman" w:cs="Times New Roman"/>
          <w:kern w:val="0"/>
          <w14:ligatures w14:val="none"/>
        </w:rPr>
      </w:pPr>
    </w:p>
    <w:p w14:paraId="1C4DBEF9" w14:textId="77777777" w:rsidR="003979E1" w:rsidRPr="003979E1" w:rsidRDefault="003979E1" w:rsidP="003979E1">
      <w:pPr>
        <w:shd w:val="clear" w:color="auto" w:fill="FFFFFF"/>
        <w:spacing w:after="0" w:line="24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"America’s Multiracial Right: Interview with Daniel Martinez Hosang and Joseph Lowndes." </w:t>
      </w:r>
      <w:r w:rsidRPr="003979E1">
        <w:rPr>
          <w:rFonts w:ascii="Arial" w:eastAsia="Times New Roman" w:hAnsi="Arial" w:cs="Arial"/>
          <w:i/>
          <w:iCs/>
          <w:color w:val="000000"/>
          <w:kern w:val="0"/>
          <w14:ligatures w14:val="none"/>
        </w:rPr>
        <w:t>New Politics</w:t>
      </w:r>
      <w:r w:rsidRPr="003979E1">
        <w:rPr>
          <w:rFonts w:ascii="Arial" w:eastAsia="Times New Roman" w:hAnsi="Arial" w:cs="Arial"/>
          <w:color w:val="000000"/>
          <w:kern w:val="0"/>
          <w14:ligatures w14:val="none"/>
        </w:rPr>
        <w:t xml:space="preserve">, 17 Feb. 2025, </w:t>
      </w:r>
      <w:hyperlink r:id="rId5" w:history="1">
        <w:r w:rsidRPr="003979E1">
          <w:rPr>
            <w:rFonts w:ascii="Arial" w:eastAsia="Times New Roman" w:hAnsi="Arial" w:cs="Arial"/>
            <w:color w:val="1155CC"/>
            <w:kern w:val="0"/>
            <w:u w:val="single"/>
            <w14:ligatures w14:val="none"/>
          </w:rPr>
          <w:t>newpol.org/</w:t>
        </w:r>
        <w:proofErr w:type="spellStart"/>
        <w:r w:rsidRPr="003979E1">
          <w:rPr>
            <w:rFonts w:ascii="Arial" w:eastAsia="Times New Roman" w:hAnsi="Arial" w:cs="Arial"/>
            <w:color w:val="1155CC"/>
            <w:kern w:val="0"/>
            <w:u w:val="single"/>
            <w14:ligatures w14:val="none"/>
          </w:rPr>
          <w:t>issue_post</w:t>
        </w:r>
        <w:proofErr w:type="spellEnd"/>
        <w:r w:rsidRPr="003979E1">
          <w:rPr>
            <w:rFonts w:ascii="Arial" w:eastAsia="Times New Roman" w:hAnsi="Arial" w:cs="Arial"/>
            <w:color w:val="1155CC"/>
            <w:kern w:val="0"/>
            <w:u w:val="single"/>
            <w14:ligatures w14:val="none"/>
          </w:rPr>
          <w:t>/</w:t>
        </w:r>
        <w:proofErr w:type="spellStart"/>
        <w:r w:rsidRPr="003979E1">
          <w:rPr>
            <w:rFonts w:ascii="Arial" w:eastAsia="Times New Roman" w:hAnsi="Arial" w:cs="Arial"/>
            <w:color w:val="1155CC"/>
            <w:kern w:val="0"/>
            <w:u w:val="single"/>
            <w14:ligatures w14:val="none"/>
          </w:rPr>
          <w:t>americas</w:t>
        </w:r>
        <w:proofErr w:type="spellEnd"/>
        <w:r w:rsidRPr="003979E1">
          <w:rPr>
            <w:rFonts w:ascii="Arial" w:eastAsia="Times New Roman" w:hAnsi="Arial" w:cs="Arial"/>
            <w:color w:val="1155CC"/>
            <w:kern w:val="0"/>
            <w:u w:val="single"/>
            <w14:ligatures w14:val="none"/>
          </w:rPr>
          <w:t>-multiracial-right/</w:t>
        </w:r>
      </w:hyperlink>
      <w:r w:rsidRPr="003979E1">
        <w:rPr>
          <w:rFonts w:ascii="Arial" w:eastAsia="Times New Roman" w:hAnsi="Arial" w:cs="Arial"/>
          <w:color w:val="000000"/>
          <w:kern w:val="0"/>
          <w14:ligatures w14:val="none"/>
        </w:rPr>
        <w:t>.</w:t>
      </w:r>
    </w:p>
    <w:p w14:paraId="6DA40D3A" w14:textId="77777777" w:rsidR="003979E1" w:rsidRPr="003979E1" w:rsidRDefault="003979E1" w:rsidP="003979E1">
      <w:pPr>
        <w:shd w:val="clear" w:color="auto" w:fill="FFFFFF"/>
        <w:spacing w:after="0" w:line="240" w:lineRule="auto"/>
        <w:ind w:right="80"/>
        <w:rPr>
          <w:rFonts w:ascii="Times New Roman" w:eastAsia="Times New Roman" w:hAnsi="Times New Roman" w:cs="Times New Roman"/>
          <w:kern w:val="0"/>
          <w14:ligatures w14:val="none"/>
        </w:rPr>
      </w:pPr>
    </w:p>
    <w:p w14:paraId="499C61CE" w14:textId="77777777" w:rsidR="003979E1" w:rsidRPr="003979E1" w:rsidRDefault="003979E1" w:rsidP="003979E1">
      <w:pPr>
        <w:spacing w:after="0" w:line="360" w:lineRule="auto"/>
        <w:rPr>
          <w:rFonts w:ascii="Times New Roman" w:eastAsia="Times New Roman" w:hAnsi="Times New Roman" w:cs="Times New Roman"/>
          <w:kern w:val="0"/>
          <w14:ligatures w14:val="none"/>
        </w:rPr>
      </w:pPr>
    </w:p>
    <w:p w14:paraId="0F60FFB8" w14:textId="77777777"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Trump, the Right, and the Broader Anti-trans Reaction."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30 Jan. 2025, </w:t>
      </w:r>
      <w:hyperlink r:id="rId6" w:history="1">
        <w:r w:rsidRPr="003979E1">
          <w:rPr>
            <w:rFonts w:ascii="Arial" w:eastAsia="Times New Roman" w:hAnsi="Arial" w:cs="Arial"/>
            <w:color w:val="1155CC"/>
            <w:kern w:val="0"/>
            <w:u w:val="single"/>
            <w14:ligatures w14:val="none"/>
          </w:rPr>
          <w:t>tempestmag.org/2025/01/trump-the-right-and-the-broader-anti-trans-reaction/</w:t>
        </w:r>
      </w:hyperlink>
      <w:r w:rsidRPr="003979E1">
        <w:rPr>
          <w:rFonts w:ascii="Arial" w:eastAsia="Times New Roman" w:hAnsi="Arial" w:cs="Arial"/>
          <w:color w:val="000000"/>
          <w:kern w:val="0"/>
          <w14:ligatures w14:val="none"/>
        </w:rPr>
        <w:t>.</w:t>
      </w:r>
    </w:p>
    <w:p w14:paraId="368A2B27" w14:textId="0434F713"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"Celebrating Pride Month."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6 July 2023, </w:t>
      </w:r>
      <w:hyperlink r:id="rId7" w:history="1">
        <w:r w:rsidRPr="003979E1">
          <w:rPr>
            <w:rFonts w:ascii="Arial" w:eastAsia="Times New Roman" w:hAnsi="Arial" w:cs="Arial"/>
            <w:color w:val="1155CC"/>
            <w:kern w:val="0"/>
            <w:u w:val="single"/>
            <w14:ligatures w14:val="none"/>
          </w:rPr>
          <w:t>tempestmag.org/2023/06/celebrating-pride-month/</w:t>
        </w:r>
      </w:hyperlink>
      <w:r w:rsidRPr="003979E1">
        <w:rPr>
          <w:rFonts w:ascii="Arial" w:eastAsia="Times New Roman" w:hAnsi="Arial" w:cs="Arial"/>
          <w:color w:val="000000"/>
          <w:kern w:val="0"/>
          <w14:ligatures w14:val="none"/>
        </w:rPr>
        <w:t>.</w:t>
      </w:r>
    </w:p>
    <w:p w14:paraId="5FA52AD6" w14:textId="6DBC99F4"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"It’s a Smaller World in DeSantis’ Florida."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29 June 2023, </w:t>
      </w:r>
      <w:hyperlink r:id="rId8" w:history="1">
        <w:r w:rsidRPr="003979E1">
          <w:rPr>
            <w:rFonts w:ascii="Arial" w:eastAsia="Times New Roman" w:hAnsi="Arial" w:cs="Arial"/>
            <w:color w:val="1155CC"/>
            <w:kern w:val="0"/>
            <w:u w:val="single"/>
            <w14:ligatures w14:val="none"/>
          </w:rPr>
          <w:t>tempestmag.org/2023/06/its-a-smaller-world-in-</w:t>
        </w:r>
        <w:proofErr w:type="spellStart"/>
        <w:r w:rsidRPr="003979E1">
          <w:rPr>
            <w:rFonts w:ascii="Arial" w:eastAsia="Times New Roman" w:hAnsi="Arial" w:cs="Arial"/>
            <w:color w:val="1155CC"/>
            <w:kern w:val="0"/>
            <w:u w:val="single"/>
            <w14:ligatures w14:val="none"/>
          </w:rPr>
          <w:t>desantis</w:t>
        </w:r>
        <w:proofErr w:type="spellEnd"/>
        <w:r w:rsidRPr="003979E1">
          <w:rPr>
            <w:rFonts w:ascii="Arial" w:eastAsia="Times New Roman" w:hAnsi="Arial" w:cs="Arial"/>
            <w:color w:val="1155CC"/>
            <w:kern w:val="0"/>
            <w:u w:val="single"/>
            <w14:ligatures w14:val="none"/>
          </w:rPr>
          <w:t>-</w:t>
        </w:r>
        <w:proofErr w:type="spellStart"/>
        <w:r w:rsidRPr="003979E1">
          <w:rPr>
            <w:rFonts w:ascii="Arial" w:eastAsia="Times New Roman" w:hAnsi="Arial" w:cs="Arial"/>
            <w:color w:val="1155CC"/>
            <w:kern w:val="0"/>
            <w:u w:val="single"/>
            <w14:ligatures w14:val="none"/>
          </w:rPr>
          <w:t>florida</w:t>
        </w:r>
        <w:proofErr w:type="spellEnd"/>
        <w:r w:rsidRPr="003979E1">
          <w:rPr>
            <w:rFonts w:ascii="Arial" w:eastAsia="Times New Roman" w:hAnsi="Arial" w:cs="Arial"/>
            <w:color w:val="1155CC"/>
            <w:kern w:val="0"/>
            <w:u w:val="single"/>
            <w14:ligatures w14:val="none"/>
          </w:rPr>
          <w:t>/</w:t>
        </w:r>
      </w:hyperlink>
      <w:r w:rsidRPr="003979E1">
        <w:rPr>
          <w:rFonts w:ascii="Arial" w:eastAsia="Times New Roman" w:hAnsi="Arial" w:cs="Arial"/>
          <w:color w:val="000000"/>
          <w:kern w:val="0"/>
          <w14:ligatures w14:val="none"/>
        </w:rPr>
        <w:t>.</w:t>
      </w:r>
    </w:p>
    <w:p w14:paraId="5C9109DA" w14:textId="6286B902"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"Protect Trans Kids."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31 Mar. 2022, </w:t>
      </w:r>
      <w:hyperlink r:id="rId9" w:history="1">
        <w:r w:rsidRPr="003979E1">
          <w:rPr>
            <w:rFonts w:ascii="Arial" w:eastAsia="Times New Roman" w:hAnsi="Arial" w:cs="Arial"/>
            <w:color w:val="1155CC"/>
            <w:kern w:val="0"/>
            <w:u w:val="single"/>
            <w14:ligatures w14:val="none"/>
          </w:rPr>
          <w:t>tempestmag.org/2022/03/protect-trans-kids/</w:t>
        </w:r>
      </w:hyperlink>
      <w:r w:rsidRPr="003979E1">
        <w:rPr>
          <w:rFonts w:ascii="Arial" w:eastAsia="Times New Roman" w:hAnsi="Arial" w:cs="Arial"/>
          <w:color w:val="000000"/>
          <w:kern w:val="0"/>
          <w14:ligatures w14:val="none"/>
        </w:rPr>
        <w:t>.</w:t>
      </w:r>
    </w:p>
    <w:p w14:paraId="37A36CDF" w14:textId="50000A3D"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"The Alt-right Anti-trans Crusades."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12 Oct. 2022, </w:t>
      </w:r>
      <w:hyperlink r:id="rId10" w:history="1">
        <w:r w:rsidRPr="003979E1">
          <w:rPr>
            <w:rFonts w:ascii="Arial" w:eastAsia="Times New Roman" w:hAnsi="Arial" w:cs="Arial"/>
            <w:color w:val="1155CC"/>
            <w:kern w:val="0"/>
            <w:u w:val="single"/>
            <w14:ligatures w14:val="none"/>
          </w:rPr>
          <w:t>tempestmag.org/2022/10/the-alt-right-anti-trans-crusades/</w:t>
        </w:r>
      </w:hyperlink>
      <w:r w:rsidRPr="003979E1">
        <w:rPr>
          <w:rFonts w:ascii="Arial" w:eastAsia="Times New Roman" w:hAnsi="Arial" w:cs="Arial"/>
          <w:color w:val="000000"/>
          <w:kern w:val="0"/>
          <w14:ligatures w14:val="none"/>
        </w:rPr>
        <w:t>.</w:t>
      </w:r>
    </w:p>
    <w:p w14:paraId="5D56828E" w14:textId="055E3833"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"Weaponizing Identity Politics." </w:t>
      </w:r>
      <w:r w:rsidRPr="003979E1">
        <w:rPr>
          <w:rFonts w:ascii="Arial" w:eastAsia="Times New Roman" w:hAnsi="Arial" w:cs="Arial"/>
          <w:i/>
          <w:iCs/>
          <w:color w:val="000000"/>
          <w:kern w:val="0"/>
          <w14:ligatures w14:val="none"/>
        </w:rPr>
        <w:t>Tempest</w:t>
      </w:r>
      <w:r w:rsidRPr="003979E1">
        <w:rPr>
          <w:rFonts w:ascii="Arial" w:eastAsia="Times New Roman" w:hAnsi="Arial" w:cs="Arial"/>
          <w:color w:val="000000"/>
          <w:kern w:val="0"/>
          <w14:ligatures w14:val="none"/>
        </w:rPr>
        <w:t xml:space="preserve">, 13 Sept. 2022, </w:t>
      </w:r>
      <w:hyperlink r:id="rId11" w:history="1">
        <w:r w:rsidRPr="003979E1">
          <w:rPr>
            <w:rFonts w:ascii="Arial" w:eastAsia="Times New Roman" w:hAnsi="Arial" w:cs="Arial"/>
            <w:color w:val="1155CC"/>
            <w:kern w:val="0"/>
            <w:u w:val="single"/>
            <w14:ligatures w14:val="none"/>
          </w:rPr>
          <w:t>tempestmag.org/2022/09/weaponizing-identity-politics/</w:t>
        </w:r>
      </w:hyperlink>
      <w:r w:rsidRPr="003979E1">
        <w:rPr>
          <w:rFonts w:ascii="Arial" w:eastAsia="Times New Roman" w:hAnsi="Arial" w:cs="Arial"/>
          <w:color w:val="000000"/>
          <w:kern w:val="0"/>
          <w14:ligatures w14:val="none"/>
        </w:rPr>
        <w:t>.</w:t>
      </w:r>
    </w:p>
    <w:p w14:paraId="2ED0396E" w14:textId="71A65F41" w:rsidR="003979E1" w:rsidRPr="003979E1" w:rsidRDefault="003979E1" w:rsidP="003979E1">
      <w:pPr>
        <w:shd w:val="clear" w:color="auto" w:fill="FFFFFF"/>
        <w:spacing w:after="0" w:line="360" w:lineRule="auto"/>
        <w:ind w:right="8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"Boston’s Straight Pride: Reflections on Fighting the Right." New Politics – An Independent Socialist Forum for Dialogue and Debate on the Left, 3 Sept. 2019. </w:t>
      </w:r>
      <w:hyperlink r:id="rId12" w:history="1">
        <w:r w:rsidRPr="003979E1">
          <w:rPr>
            <w:rFonts w:ascii="Arial" w:eastAsia="Times New Roman" w:hAnsi="Arial" w:cs="Arial"/>
            <w:color w:val="1155CC"/>
            <w:kern w:val="0"/>
            <w:u w:val="single"/>
            <w14:ligatures w14:val="none"/>
          </w:rPr>
          <w:t>http://newpol.org/the-dynamics-of-bostons-straight-pride-event/</w:t>
        </w:r>
      </w:hyperlink>
    </w:p>
    <w:p w14:paraId="05380C1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23409F2" w14:textId="77777777" w:rsidR="003979E1" w:rsidRPr="003979E1" w:rsidRDefault="003979E1" w:rsidP="003979E1">
      <w:pPr>
        <w:spacing w:after="20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u w:val="single"/>
          <w14:ligatures w14:val="none"/>
        </w:rPr>
        <w:t>Curriculum</w:t>
      </w:r>
    </w:p>
    <w:p w14:paraId="316E68F9"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BF468E4" w14:textId="7A91E2F8" w:rsidR="003979E1" w:rsidRPr="003979E1" w:rsidRDefault="003979E1" w:rsidP="003979E1">
      <w:pPr>
        <w:spacing w:after="200" w:line="36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“Race and Identity in Invisible Man: Helping ‘Non-Traditional’ Students Succeed in the AP Classroom.” The Yale New Haven Teachers Institute, 2016. </w:t>
      </w:r>
      <w:hyperlink r:id="rId13" w:history="1">
        <w:r w:rsidRPr="003979E1">
          <w:rPr>
            <w:rFonts w:ascii="Arial" w:eastAsia="Times New Roman" w:hAnsi="Arial" w:cs="Arial"/>
            <w:color w:val="1155CC"/>
            <w:kern w:val="0"/>
            <w:u w:val="single"/>
            <w14:ligatures w14:val="none"/>
          </w:rPr>
          <w:t>http://teachersinstitute.yale.edu/curriculum/units/2016/2/16.02.08.x.htm</w:t>
        </w:r>
      </w:hyperlink>
      <w:r w:rsidRPr="003979E1">
        <w:rPr>
          <w:rFonts w:ascii="Arial" w:eastAsia="Times New Roman" w:hAnsi="Arial" w:cs="Arial"/>
          <w:color w:val="000000"/>
          <w:kern w:val="0"/>
          <w14:ligatures w14:val="none"/>
        </w:rPr>
        <w:t>“Film Analysis and Contemporary Issues: The Surveillance State,” Yale University National Teachers Initiative</w:t>
      </w:r>
      <w:r w:rsidRPr="003979E1">
        <w:rPr>
          <w:rFonts w:ascii="Arial" w:eastAsia="Times New Roman" w:hAnsi="Arial" w:cs="Arial"/>
          <w:color w:val="000000"/>
          <w:kern w:val="0"/>
          <w:u w:val="single"/>
          <w14:ligatures w14:val="none"/>
        </w:rPr>
        <w:t>,</w:t>
      </w:r>
      <w:r w:rsidRPr="003979E1">
        <w:rPr>
          <w:rFonts w:ascii="Arial" w:eastAsia="Times New Roman" w:hAnsi="Arial" w:cs="Arial"/>
          <w:color w:val="000000"/>
          <w:kern w:val="0"/>
          <w14:ligatures w14:val="none"/>
        </w:rPr>
        <w:t xml:space="preserve"> 2015. </w:t>
      </w:r>
      <w:hyperlink r:id="rId14" w:history="1">
        <w:r w:rsidRPr="003979E1">
          <w:rPr>
            <w:rFonts w:ascii="Arial" w:eastAsia="Times New Roman" w:hAnsi="Arial" w:cs="Arial"/>
            <w:color w:val="1155CC"/>
            <w:kern w:val="0"/>
            <w:u w:val="single"/>
            <w14:ligatures w14:val="none"/>
          </w:rPr>
          <w:t>https://teachers.yale.edu/curriculum/viewer/initiative_15.04.04_</w:t>
        </w:r>
      </w:hyperlink>
      <w:r w:rsidRPr="003979E1">
        <w:rPr>
          <w:rFonts w:ascii="Arial" w:eastAsia="Times New Roman" w:hAnsi="Arial" w:cs="Arial"/>
          <w:color w:val="000000"/>
          <w:kern w:val="0"/>
          <w:shd w:val="clear" w:color="auto" w:fill="FFFFFF"/>
          <w14:ligatures w14:val="none"/>
        </w:rPr>
        <w:t xml:space="preserve">"Placing Literature in a Cultural Studies Framework: The Color Purple." The Yale-New Haven Teachers Institute, 2015. </w:t>
      </w:r>
      <w:hyperlink r:id="rId15" w:history="1">
        <w:r w:rsidRPr="003979E1">
          <w:rPr>
            <w:rFonts w:ascii="Arial" w:eastAsia="Times New Roman" w:hAnsi="Arial" w:cs="Arial"/>
            <w:color w:val="1155CC"/>
            <w:kern w:val="0"/>
            <w:u w:val="single"/>
            <w:shd w:val="clear" w:color="auto" w:fill="FFFFFF"/>
            <w14:ligatures w14:val="none"/>
          </w:rPr>
          <w:t>http://teachersinstitute.yale.edu/curriculum/units/2015/2/15.02.08.x.html</w:t>
        </w:r>
      </w:hyperlink>
      <w:r w:rsidRPr="003979E1">
        <w:rPr>
          <w:rFonts w:ascii="Arial" w:eastAsia="Times New Roman" w:hAnsi="Arial" w:cs="Arial"/>
          <w:color w:val="000000"/>
          <w:kern w:val="0"/>
          <w14:ligatures w14:val="none"/>
        </w:rPr>
        <w:t xml:space="preserve">“Defining the American Community: Drama and the Other.” The Yale New Haven Teachers’ Institute, 2014. </w:t>
      </w:r>
      <w:hyperlink r:id="rId16" w:history="1">
        <w:r w:rsidRPr="003979E1">
          <w:rPr>
            <w:rFonts w:ascii="Arial" w:eastAsia="Times New Roman" w:hAnsi="Arial" w:cs="Arial"/>
            <w:color w:val="1155CC"/>
            <w:kern w:val="0"/>
            <w:u w:val="single"/>
            <w14:ligatures w14:val="none"/>
          </w:rPr>
          <w:t>http://teachersinstitute.yale.edu/curriculum/units/2014/2/14.02.08.x.html</w:t>
        </w:r>
      </w:hyperlink>
    </w:p>
    <w:p w14:paraId="4A68CEE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07DDAB5F" w14:textId="77777777" w:rsidR="003979E1" w:rsidRDefault="003979E1" w:rsidP="003979E1">
      <w:pPr>
        <w:spacing w:before="200" w:after="200" w:line="240" w:lineRule="auto"/>
        <w:ind w:left="-360" w:firstLine="360"/>
        <w:rPr>
          <w:rFonts w:ascii="Arial" w:eastAsia="Times New Roman" w:hAnsi="Arial" w:cs="Arial"/>
          <w:color w:val="000000"/>
          <w:kern w:val="0"/>
          <w:u w:val="single"/>
          <w14:ligatures w14:val="none"/>
        </w:rPr>
      </w:pPr>
    </w:p>
    <w:p w14:paraId="180CE6DC" w14:textId="069ED314" w:rsidR="003979E1" w:rsidRPr="003979E1" w:rsidRDefault="003979E1" w:rsidP="003979E1">
      <w:pPr>
        <w:spacing w:before="200" w:after="200" w:line="240" w:lineRule="auto"/>
        <w:ind w:left="-360" w:firstLine="360"/>
        <w:rPr>
          <w:rFonts w:ascii="Times New Roman" w:eastAsia="Times New Roman" w:hAnsi="Times New Roman" w:cs="Times New Roman"/>
          <w:b/>
          <w:bCs/>
          <w:kern w:val="0"/>
          <w14:ligatures w14:val="none"/>
        </w:rPr>
      </w:pPr>
      <w:r w:rsidRPr="003979E1">
        <w:rPr>
          <w:rFonts w:ascii="Arial" w:eastAsia="Times New Roman" w:hAnsi="Arial" w:cs="Arial"/>
          <w:b/>
          <w:bCs/>
          <w:color w:val="000000"/>
          <w:kern w:val="0"/>
          <w14:ligatures w14:val="none"/>
        </w:rPr>
        <w:lastRenderedPageBreak/>
        <w:t>Conference Presentations</w:t>
      </w:r>
    </w:p>
    <w:p w14:paraId="42013906"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Haymarket Books Conference 2025</w:t>
      </w:r>
    </w:p>
    <w:p w14:paraId="43F57060"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Co-presented a session, “Making Sense of the Anti-Trans Turn”</w:t>
      </w:r>
    </w:p>
    <w:p w14:paraId="39E4DA82"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Participated in a panel, “The Struggle for Collective Liberation: Class, Oppression, and the Politics of Resistance”</w:t>
      </w:r>
    </w:p>
    <w:p w14:paraId="1B9F7995"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Workshop, “Social Reproduction and the Nuclear Family”</w:t>
      </w:r>
    </w:p>
    <w:p w14:paraId="50080020"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5DF9B1E7"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Trans Philosophy Conference: Thinking Trans/Trans Thinking, Fall 2022</w:t>
      </w:r>
    </w:p>
    <w:p w14:paraId="4F2AC26F"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paper, “Political Economy of Passing”</w:t>
      </w:r>
    </w:p>
    <w:p w14:paraId="3671FC29"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 </w:t>
      </w:r>
    </w:p>
    <w:p w14:paraId="4DE37095" w14:textId="709AA76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Pr>
          <w:rFonts w:ascii="Arial" w:eastAsia="Times New Roman" w:hAnsi="Arial" w:cs="Arial"/>
          <w:b/>
          <w:bCs/>
          <w:color w:val="000000"/>
          <w:kern w:val="0"/>
          <w14:ligatures w14:val="none"/>
        </w:rPr>
        <w:t>Haymarket Books</w:t>
      </w:r>
      <w:r w:rsidRPr="003979E1">
        <w:rPr>
          <w:rFonts w:ascii="Arial" w:eastAsia="Times New Roman" w:hAnsi="Arial" w:cs="Arial"/>
          <w:b/>
          <w:bCs/>
          <w:color w:val="000000"/>
          <w:kern w:val="0"/>
          <w14:ligatures w14:val="none"/>
        </w:rPr>
        <w:t xml:space="preserve"> Conference 2022</w:t>
      </w:r>
    </w:p>
    <w:p w14:paraId="2962ED1B"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session, “The Alt-Right Anti-trans Crusade”</w:t>
      </w:r>
    </w:p>
    <w:p w14:paraId="532EEAA4"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49EC7A82"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 xml:space="preserve">Two-Year English Teachers (TYCA) Northeast Conference, </w:t>
      </w:r>
      <w:r w:rsidRPr="003979E1">
        <w:rPr>
          <w:rFonts w:ascii="Arial" w:eastAsia="Times New Roman" w:hAnsi="Arial" w:cs="Arial"/>
          <w:color w:val="000000"/>
          <w:kern w:val="0"/>
          <w14:ligatures w14:val="none"/>
        </w:rPr>
        <w:t>Fall 2019</w:t>
      </w:r>
    </w:p>
    <w:p w14:paraId="10249A6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Workshop: “Literature and the Carceral State: Engaging Developmental Learners with Relevant Themed Instruction”</w:t>
      </w:r>
    </w:p>
    <w:p w14:paraId="67443EB4"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40265EB3"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Connecticut State University (CSU) Faculty Advisory Committee Conference</w:t>
      </w:r>
      <w:r w:rsidRPr="003979E1">
        <w:rPr>
          <w:rFonts w:ascii="Arial" w:eastAsia="Times New Roman" w:hAnsi="Arial" w:cs="Arial"/>
          <w:color w:val="000000"/>
          <w:kern w:val="0"/>
          <w14:ligatures w14:val="none"/>
        </w:rPr>
        <w:t>, Spring 2019</w:t>
      </w:r>
    </w:p>
    <w:p w14:paraId="1B0BD4AB"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Workshop, “Using Bloom’s Taxonomy to Facilitate College Classroom Discussion”</w:t>
      </w:r>
    </w:p>
    <w:p w14:paraId="2FEA5D38"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4D06F08E"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Connecticut Coalition of College English Teachers Conference</w:t>
      </w:r>
      <w:r w:rsidRPr="003979E1">
        <w:rPr>
          <w:rFonts w:ascii="Arial" w:eastAsia="Times New Roman" w:hAnsi="Arial" w:cs="Arial"/>
          <w:color w:val="000000"/>
          <w:kern w:val="0"/>
          <w14:ligatures w14:val="none"/>
        </w:rPr>
        <w:t>, Fall 2018</w:t>
      </w:r>
    </w:p>
    <w:p w14:paraId="1E474ECE"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Workshop, “Using Bloom's Taxonomy to Facilitate College Classroom Discussion”</w:t>
      </w:r>
    </w:p>
    <w:p w14:paraId="30A6F8CC"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10A37A49"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Connecticut Council of Teachers of English,</w:t>
      </w:r>
      <w:r w:rsidRPr="003979E1">
        <w:rPr>
          <w:rFonts w:ascii="Arial" w:eastAsia="Times New Roman" w:hAnsi="Arial" w:cs="Arial"/>
          <w:color w:val="000000"/>
          <w:kern w:val="0"/>
          <w14:ligatures w14:val="none"/>
        </w:rPr>
        <w:t xml:space="preserve"> Spring 2018</w:t>
      </w:r>
    </w:p>
    <w:p w14:paraId="6A9703A1"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workshop, “Stay Woke: Building Consciousness in the English Classroom.”</w:t>
      </w:r>
    </w:p>
    <w:p w14:paraId="64493D30" w14:textId="16146116"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68BD467B"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Yale National Initiative Conference,</w:t>
      </w:r>
      <w:r w:rsidRPr="003979E1">
        <w:rPr>
          <w:rFonts w:ascii="Arial" w:eastAsia="Times New Roman" w:hAnsi="Arial" w:cs="Arial"/>
          <w:color w:val="000000"/>
          <w:kern w:val="0"/>
          <w14:ligatures w14:val="none"/>
        </w:rPr>
        <w:t xml:space="preserve"> October 2015</w:t>
      </w:r>
    </w:p>
    <w:p w14:paraId="4045DA0A"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Panel Participant on Teacher Leadership</w:t>
      </w:r>
    </w:p>
    <w:p w14:paraId="52CA870D"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3EABDA42"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21</w:t>
      </w:r>
      <w:r w:rsidRPr="003979E1">
        <w:rPr>
          <w:rFonts w:ascii="Arial" w:eastAsia="Times New Roman" w:hAnsi="Arial" w:cs="Arial"/>
          <w:b/>
          <w:bCs/>
          <w:color w:val="000000"/>
          <w:kern w:val="0"/>
          <w:sz w:val="14"/>
          <w:szCs w:val="14"/>
          <w:vertAlign w:val="superscript"/>
          <w14:ligatures w14:val="none"/>
        </w:rPr>
        <w:t>st</w:t>
      </w:r>
      <w:r w:rsidRPr="003979E1">
        <w:rPr>
          <w:rFonts w:ascii="Arial" w:eastAsia="Times New Roman" w:hAnsi="Arial" w:cs="Arial"/>
          <w:b/>
          <w:bCs/>
          <w:color w:val="000000"/>
          <w:kern w:val="0"/>
          <w14:ligatures w14:val="none"/>
        </w:rPr>
        <w:t xml:space="preserve"> Women’s Studies Annual Conference, </w:t>
      </w:r>
      <w:r w:rsidRPr="003979E1">
        <w:rPr>
          <w:rFonts w:ascii="Arial" w:eastAsia="Times New Roman" w:hAnsi="Arial" w:cs="Arial"/>
          <w:color w:val="000000"/>
          <w:kern w:val="0"/>
          <w14:ligatures w14:val="none"/>
        </w:rPr>
        <w:t>SCSU, April 2014</w:t>
      </w:r>
    </w:p>
    <w:p w14:paraId="61E0FC5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Presented a paper: “</w:t>
      </w:r>
      <w:r w:rsidRPr="003979E1">
        <w:rPr>
          <w:rFonts w:ascii="Arial" w:eastAsia="Times New Roman" w:hAnsi="Arial" w:cs="Arial"/>
          <w:color w:val="2D2D2D"/>
          <w:kern w:val="0"/>
          <w14:ligatures w14:val="none"/>
        </w:rPr>
        <w:t>Rape Culture and the Violence of Austerity: Environmental Degradation and Women’s Oppression”</w:t>
      </w:r>
    </w:p>
    <w:p w14:paraId="0F3D0101"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2D2D2D"/>
          <w:kern w:val="0"/>
          <w14:ligatures w14:val="none"/>
        </w:rPr>
        <w:t> </w:t>
      </w:r>
    </w:p>
    <w:p w14:paraId="325C38B7"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2D2D2D"/>
          <w:kern w:val="0"/>
          <w14:ligatures w14:val="none"/>
        </w:rPr>
        <w:t>17</w:t>
      </w:r>
      <w:r w:rsidRPr="003979E1">
        <w:rPr>
          <w:rFonts w:ascii="Arial" w:eastAsia="Times New Roman" w:hAnsi="Arial" w:cs="Arial"/>
          <w:b/>
          <w:bCs/>
          <w:color w:val="2D2D2D"/>
          <w:kern w:val="0"/>
          <w:sz w:val="14"/>
          <w:szCs w:val="14"/>
          <w:vertAlign w:val="superscript"/>
          <w14:ligatures w14:val="none"/>
        </w:rPr>
        <w:t>th</w:t>
      </w:r>
      <w:r w:rsidRPr="003979E1">
        <w:rPr>
          <w:rFonts w:ascii="Arial" w:eastAsia="Times New Roman" w:hAnsi="Arial" w:cs="Arial"/>
          <w:b/>
          <w:bCs/>
          <w:color w:val="2D2D2D"/>
          <w:kern w:val="0"/>
          <w14:ligatures w14:val="none"/>
        </w:rPr>
        <w:t xml:space="preserve"> Women’s Studies Annual Conference:</w:t>
      </w:r>
      <w:r w:rsidRPr="003979E1">
        <w:rPr>
          <w:rFonts w:ascii="Arial" w:eastAsia="Times New Roman" w:hAnsi="Arial" w:cs="Arial"/>
          <w:color w:val="2D2D2D"/>
          <w:kern w:val="0"/>
          <w14:ligatures w14:val="none"/>
        </w:rPr>
        <w:t xml:space="preserve"> SCSU, October 2007</w:t>
      </w:r>
    </w:p>
    <w:p w14:paraId="16F8848C"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2D2D2D"/>
          <w:kern w:val="0"/>
          <w14:ligatures w14:val="none"/>
        </w:rPr>
        <w:t>Panel Participant: “Body Image: A Trans* Perspective”</w:t>
      </w:r>
    </w:p>
    <w:p w14:paraId="767B1ADE" w14:textId="283D51CA" w:rsidR="003979E1" w:rsidRPr="003979E1" w:rsidRDefault="003979E1" w:rsidP="003979E1">
      <w:pPr>
        <w:spacing w:after="240" w:line="240" w:lineRule="auto"/>
        <w:ind w:left="-360"/>
        <w:rPr>
          <w:rFonts w:ascii="Times New Roman" w:eastAsia="Times New Roman" w:hAnsi="Times New Roman" w:cs="Times New Roman"/>
          <w:b/>
          <w:bCs/>
          <w:kern w:val="0"/>
          <w14:ligatures w14:val="none"/>
        </w:rPr>
      </w:pPr>
    </w:p>
    <w:p w14:paraId="6BC29D73" w14:textId="77777777" w:rsidR="003979E1" w:rsidRPr="003979E1" w:rsidRDefault="003979E1" w:rsidP="003979E1">
      <w:pPr>
        <w:spacing w:after="0" w:line="240" w:lineRule="auto"/>
        <w:ind w:left="-360" w:firstLine="360"/>
        <w:rPr>
          <w:rFonts w:ascii="Times New Roman" w:eastAsia="Times New Roman" w:hAnsi="Times New Roman" w:cs="Times New Roman"/>
          <w:b/>
          <w:bCs/>
          <w:kern w:val="0"/>
          <w14:ligatures w14:val="none"/>
        </w:rPr>
      </w:pPr>
      <w:r w:rsidRPr="003979E1">
        <w:rPr>
          <w:rFonts w:ascii="Arial" w:eastAsia="Times New Roman" w:hAnsi="Arial" w:cs="Arial"/>
          <w:b/>
          <w:bCs/>
          <w:color w:val="000000"/>
          <w:kern w:val="0"/>
          <w14:ligatures w14:val="none"/>
        </w:rPr>
        <w:t>AWARDS AND RECOGNITIONS</w:t>
      </w:r>
    </w:p>
    <w:p w14:paraId="5A1CD72D" w14:textId="41CD1C45" w:rsidR="003979E1" w:rsidRPr="003979E1" w:rsidRDefault="003979E1" w:rsidP="003979E1">
      <w:pPr>
        <w:spacing w:after="0" w:line="240" w:lineRule="auto"/>
        <w:ind w:left="-360"/>
        <w:rPr>
          <w:rFonts w:ascii="Times New Roman" w:eastAsia="Times New Roman" w:hAnsi="Times New Roman" w:cs="Times New Roman"/>
          <w:kern w:val="0"/>
          <w14:ligatures w14:val="none"/>
        </w:rPr>
      </w:pPr>
    </w:p>
    <w:p w14:paraId="1F77C8FE"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 xml:space="preserve">Golden Apple Award, </w:t>
      </w:r>
      <w:r w:rsidRPr="003979E1">
        <w:rPr>
          <w:rFonts w:ascii="Arial" w:eastAsia="Times New Roman" w:hAnsi="Arial" w:cs="Arial"/>
          <w:color w:val="000000"/>
          <w:kern w:val="0"/>
          <w14:ligatures w14:val="none"/>
        </w:rPr>
        <w:t>Gateway Community College 2020</w:t>
      </w:r>
    </w:p>
    <w:p w14:paraId="5166847A"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Annual teaching award sponsored by Phi Theta Kappa Honor Society. Student inductees nominate a faculty member who has been instrumental to their success at Gateway.</w:t>
      </w:r>
    </w:p>
    <w:p w14:paraId="64F50BBE"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2D2D2D"/>
          <w:kern w:val="0"/>
          <w14:ligatures w14:val="none"/>
        </w:rPr>
        <w:lastRenderedPageBreak/>
        <w:t> </w:t>
      </w:r>
    </w:p>
    <w:p w14:paraId="27D0668B"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2D2D2D"/>
          <w:kern w:val="0"/>
          <w14:ligatures w14:val="none"/>
        </w:rPr>
        <w:t>Exemplary Teacher</w:t>
      </w:r>
      <w:r w:rsidRPr="003979E1">
        <w:rPr>
          <w:rFonts w:ascii="Arial" w:eastAsia="Times New Roman" w:hAnsi="Arial" w:cs="Arial"/>
          <w:color w:val="2D2D2D"/>
          <w:kern w:val="0"/>
          <w14:ligatures w14:val="none"/>
        </w:rPr>
        <w:t>, New Haven Public Schools, 2014 - 2018</w:t>
      </w:r>
    </w:p>
    <w:p w14:paraId="00FAB944"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color w:val="2D2D2D"/>
          <w:kern w:val="0"/>
          <w14:ligatures w14:val="none"/>
        </w:rPr>
        <w:t>Awarded by district administrators via observation, state standardized teacher evaluation program, and data analysis</w:t>
      </w:r>
    </w:p>
    <w:p w14:paraId="2DA22638"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40A0F4E2"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 xml:space="preserve">Fiction Contest Winner, </w:t>
      </w:r>
      <w:r w:rsidRPr="003979E1">
        <w:rPr>
          <w:rFonts w:ascii="Arial" w:eastAsia="Times New Roman" w:hAnsi="Arial" w:cs="Arial"/>
          <w:color w:val="000000"/>
          <w:kern w:val="0"/>
          <w14:ligatures w14:val="none"/>
        </w:rPr>
        <w:t>Connecticut Writing Project (CWP), 2011</w:t>
      </w:r>
    </w:p>
    <w:p w14:paraId="79DF4C77" w14:textId="77777777" w:rsidR="003979E1" w:rsidRPr="003979E1" w:rsidRDefault="003979E1" w:rsidP="003979E1">
      <w:pPr>
        <w:spacing w:after="20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Annual writing competition for alumni of the Teaching and Writing Institute at the University of Connecticut</w:t>
      </w:r>
    </w:p>
    <w:p w14:paraId="068568F8"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Ingrid Washinawatok El-Issa Award for Community Service</w:t>
      </w:r>
      <w:r w:rsidRPr="003979E1">
        <w:rPr>
          <w:rFonts w:ascii="Arial" w:eastAsia="Times New Roman" w:hAnsi="Arial" w:cs="Arial"/>
          <w:color w:val="000000"/>
          <w:kern w:val="0"/>
          <w14:ligatures w14:val="none"/>
        </w:rPr>
        <w:t>, Women’s Studies Department, 2006</w:t>
      </w:r>
    </w:p>
    <w:p w14:paraId="4718AF9C" w14:textId="77777777" w:rsidR="003979E1" w:rsidRPr="003979E1" w:rsidRDefault="003979E1" w:rsidP="003979E1">
      <w:pPr>
        <w:spacing w:after="20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Awarded to a single student each year who walks in the legacy of the activist, writer, and educator</w:t>
      </w:r>
    </w:p>
    <w:p w14:paraId="1915D262"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Student of the Year Award</w:t>
      </w:r>
      <w:r w:rsidRPr="003979E1">
        <w:rPr>
          <w:rFonts w:ascii="Arial" w:eastAsia="Times New Roman" w:hAnsi="Arial" w:cs="Arial"/>
          <w:color w:val="000000"/>
          <w:kern w:val="0"/>
          <w14:ligatures w14:val="none"/>
        </w:rPr>
        <w:t>, Women’s Studies Department, SCSU, 2006</w:t>
      </w:r>
    </w:p>
    <w:p w14:paraId="7534C3DA"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Awarded to a single student of the cohort each year             </w:t>
      </w:r>
    </w:p>
    <w:p w14:paraId="044A82A0"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59DE2C86" w14:textId="26DD5306" w:rsidR="003979E1" w:rsidRDefault="003979E1" w:rsidP="003979E1">
      <w:pPr>
        <w:spacing w:after="0" w:line="240" w:lineRule="auto"/>
        <w:ind w:left="-360"/>
        <w:rPr>
          <w:rFonts w:ascii="Arial" w:eastAsia="Times New Roman" w:hAnsi="Arial" w:cs="Arial"/>
          <w:color w:val="000000"/>
          <w:kern w:val="0"/>
          <w14:ligatures w14:val="none"/>
        </w:rPr>
      </w:pPr>
      <w:r>
        <w:rPr>
          <w:rFonts w:ascii="Arial" w:eastAsia="Times New Roman" w:hAnsi="Arial" w:cs="Arial"/>
          <w:b/>
          <w:bCs/>
          <w:color w:val="000000"/>
          <w:kern w:val="0"/>
          <w14:ligatures w14:val="none"/>
        </w:rPr>
        <w:t xml:space="preserve">     </w:t>
      </w:r>
      <w:r w:rsidRPr="003979E1">
        <w:rPr>
          <w:rFonts w:ascii="Arial" w:eastAsia="Times New Roman" w:hAnsi="Arial" w:cs="Arial"/>
          <w:b/>
          <w:bCs/>
          <w:color w:val="000000"/>
          <w:kern w:val="0"/>
          <w14:ligatures w14:val="none"/>
        </w:rPr>
        <w:t>English Department Service Award</w:t>
      </w:r>
      <w:r w:rsidRPr="003979E1">
        <w:rPr>
          <w:rFonts w:ascii="Arial" w:eastAsia="Times New Roman" w:hAnsi="Arial" w:cs="Arial"/>
          <w:color w:val="000000"/>
          <w:kern w:val="0"/>
          <w14:ligatures w14:val="none"/>
        </w:rPr>
        <w:t xml:space="preserve">, 2005 Exemplary Service to the English </w:t>
      </w:r>
      <w:r>
        <w:rPr>
          <w:rFonts w:ascii="Arial" w:eastAsia="Times New Roman" w:hAnsi="Arial" w:cs="Arial"/>
          <w:color w:val="000000"/>
          <w:kern w:val="0"/>
          <w14:ligatures w14:val="none"/>
        </w:rPr>
        <w:t xml:space="preserve"> </w:t>
      </w:r>
    </w:p>
    <w:p w14:paraId="3981F457" w14:textId="390C4906"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Pr>
          <w:rFonts w:ascii="Arial" w:eastAsia="Times New Roman" w:hAnsi="Arial" w:cs="Arial"/>
          <w:b/>
          <w:bCs/>
          <w:color w:val="000000"/>
          <w:kern w:val="0"/>
          <w14:ligatures w14:val="none"/>
        </w:rPr>
        <w:t xml:space="preserve">     </w:t>
      </w:r>
      <w:r w:rsidRPr="003979E1">
        <w:rPr>
          <w:rFonts w:ascii="Arial" w:eastAsia="Times New Roman" w:hAnsi="Arial" w:cs="Arial"/>
          <w:color w:val="000000"/>
          <w:kern w:val="0"/>
          <w14:ligatures w14:val="none"/>
        </w:rPr>
        <w:t>Department</w:t>
      </w:r>
    </w:p>
    <w:p w14:paraId="49877AA2"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6D786833"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Excellence in English Award:</w:t>
      </w:r>
      <w:r w:rsidRPr="003979E1">
        <w:rPr>
          <w:rFonts w:ascii="Arial" w:eastAsia="Times New Roman" w:hAnsi="Arial" w:cs="Arial"/>
          <w:color w:val="000000"/>
          <w:kern w:val="0"/>
          <w14:ligatures w14:val="none"/>
        </w:rPr>
        <w:t xml:space="preserve"> English Department, SCSU, 2005</w:t>
      </w:r>
    </w:p>
    <w:p w14:paraId="3F425414"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Received for academic excellence in English Studies</w:t>
      </w:r>
    </w:p>
    <w:p w14:paraId="6EA05E27" w14:textId="77777777" w:rsidR="003979E1" w:rsidRPr="003979E1" w:rsidRDefault="003979E1" w:rsidP="003979E1">
      <w:pPr>
        <w:spacing w:after="0" w:line="240" w:lineRule="auto"/>
        <w:ind w:left="-360"/>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w:t>
      </w:r>
    </w:p>
    <w:p w14:paraId="1948E4AC" w14:textId="77777777" w:rsidR="003979E1" w:rsidRPr="003979E1" w:rsidRDefault="003979E1" w:rsidP="003979E1">
      <w:pPr>
        <w:spacing w:after="0" w:line="240" w:lineRule="auto"/>
        <w:ind w:left="-360" w:firstLine="360"/>
        <w:rPr>
          <w:rFonts w:ascii="Times New Roman" w:eastAsia="Times New Roman" w:hAnsi="Times New Roman" w:cs="Times New Roman"/>
          <w:kern w:val="0"/>
          <w14:ligatures w14:val="none"/>
        </w:rPr>
      </w:pPr>
      <w:r w:rsidRPr="003979E1">
        <w:rPr>
          <w:rFonts w:ascii="Arial" w:eastAsia="Times New Roman" w:hAnsi="Arial" w:cs="Arial"/>
          <w:b/>
          <w:bCs/>
          <w:color w:val="000000"/>
          <w:kern w:val="0"/>
          <w14:ligatures w14:val="none"/>
        </w:rPr>
        <w:t>Presidential Scholarship</w:t>
      </w:r>
      <w:r w:rsidRPr="003979E1">
        <w:rPr>
          <w:rFonts w:ascii="Arial" w:eastAsia="Times New Roman" w:hAnsi="Arial" w:cs="Arial"/>
          <w:color w:val="000000"/>
          <w:kern w:val="0"/>
          <w14:ligatures w14:val="none"/>
        </w:rPr>
        <w:t xml:space="preserve">, SCSU, 2002-2006                                                                   </w:t>
      </w:r>
      <w:r w:rsidRPr="003979E1">
        <w:rPr>
          <w:rFonts w:ascii="Arial" w:eastAsia="Times New Roman" w:hAnsi="Arial" w:cs="Arial"/>
          <w:color w:val="000000"/>
          <w:kern w:val="0"/>
          <w14:ligatures w14:val="none"/>
        </w:rPr>
        <w:tab/>
        <w:t>                                                           </w:t>
      </w:r>
    </w:p>
    <w:p w14:paraId="1C79608B" w14:textId="77777777" w:rsidR="003979E1" w:rsidRPr="003979E1" w:rsidRDefault="003979E1" w:rsidP="003979E1">
      <w:pPr>
        <w:spacing w:after="200" w:line="240" w:lineRule="auto"/>
        <w:rPr>
          <w:rFonts w:ascii="Times New Roman" w:eastAsia="Times New Roman" w:hAnsi="Times New Roman" w:cs="Times New Roman"/>
          <w:kern w:val="0"/>
          <w14:ligatures w14:val="none"/>
        </w:rPr>
      </w:pPr>
      <w:r w:rsidRPr="003979E1">
        <w:rPr>
          <w:rFonts w:ascii="Arial" w:eastAsia="Times New Roman" w:hAnsi="Arial" w:cs="Arial"/>
          <w:color w:val="000000"/>
          <w:kern w:val="0"/>
          <w14:ligatures w14:val="none"/>
        </w:rPr>
        <w:t xml:space="preserve">Full-tuition scholarship awarded to students with demonstrated academic excellence and promise   </w:t>
      </w:r>
    </w:p>
    <w:p w14:paraId="777987F7" w14:textId="77777777" w:rsidR="003979E1" w:rsidRPr="003979E1" w:rsidRDefault="003979E1" w:rsidP="003979E1">
      <w:pPr>
        <w:spacing w:after="0" w:line="240" w:lineRule="auto"/>
        <w:rPr>
          <w:rFonts w:ascii="Times New Roman" w:eastAsia="Times New Roman" w:hAnsi="Times New Roman" w:cs="Times New Roman"/>
          <w:kern w:val="0"/>
          <w14:ligatures w14:val="none"/>
        </w:rPr>
      </w:pPr>
    </w:p>
    <w:p w14:paraId="6CC3025A" w14:textId="77777777" w:rsidR="00977DFA" w:rsidRDefault="00977DFA"/>
    <w:sectPr w:rsidR="00977DFA" w:rsidSect="00CE3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E1"/>
    <w:rsid w:val="0006752C"/>
    <w:rsid w:val="00385B32"/>
    <w:rsid w:val="003979E1"/>
    <w:rsid w:val="00602144"/>
    <w:rsid w:val="00731D18"/>
    <w:rsid w:val="00977DFA"/>
    <w:rsid w:val="009A7A4B"/>
    <w:rsid w:val="00AC28B3"/>
    <w:rsid w:val="00CE334B"/>
    <w:rsid w:val="00D305FF"/>
    <w:rsid w:val="00ED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FADA0"/>
  <w15:chartTrackingRefBased/>
  <w15:docId w15:val="{5FF09DC7-95B3-9B41-B8AC-B4276E02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9E1"/>
    <w:rPr>
      <w:rFonts w:eastAsiaTheme="majorEastAsia" w:cstheme="majorBidi"/>
      <w:color w:val="272727" w:themeColor="text1" w:themeTint="D8"/>
    </w:rPr>
  </w:style>
  <w:style w:type="paragraph" w:styleId="Title">
    <w:name w:val="Title"/>
    <w:basedOn w:val="Normal"/>
    <w:next w:val="Normal"/>
    <w:link w:val="TitleChar"/>
    <w:uiPriority w:val="10"/>
    <w:qFormat/>
    <w:rsid w:val="0039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9E1"/>
    <w:pPr>
      <w:spacing w:before="160"/>
      <w:jc w:val="center"/>
    </w:pPr>
    <w:rPr>
      <w:i/>
      <w:iCs/>
      <w:color w:val="404040" w:themeColor="text1" w:themeTint="BF"/>
    </w:rPr>
  </w:style>
  <w:style w:type="character" w:customStyle="1" w:styleId="QuoteChar">
    <w:name w:val="Quote Char"/>
    <w:basedOn w:val="DefaultParagraphFont"/>
    <w:link w:val="Quote"/>
    <w:uiPriority w:val="29"/>
    <w:rsid w:val="003979E1"/>
    <w:rPr>
      <w:i/>
      <w:iCs/>
      <w:color w:val="404040" w:themeColor="text1" w:themeTint="BF"/>
    </w:rPr>
  </w:style>
  <w:style w:type="paragraph" w:styleId="ListParagraph">
    <w:name w:val="List Paragraph"/>
    <w:basedOn w:val="Normal"/>
    <w:uiPriority w:val="34"/>
    <w:qFormat/>
    <w:rsid w:val="003979E1"/>
    <w:pPr>
      <w:ind w:left="720"/>
      <w:contextualSpacing/>
    </w:pPr>
  </w:style>
  <w:style w:type="character" w:styleId="IntenseEmphasis">
    <w:name w:val="Intense Emphasis"/>
    <w:basedOn w:val="DefaultParagraphFont"/>
    <w:uiPriority w:val="21"/>
    <w:qFormat/>
    <w:rsid w:val="003979E1"/>
    <w:rPr>
      <w:i/>
      <w:iCs/>
      <w:color w:val="0F4761" w:themeColor="accent1" w:themeShade="BF"/>
    </w:rPr>
  </w:style>
  <w:style w:type="paragraph" w:styleId="IntenseQuote">
    <w:name w:val="Intense Quote"/>
    <w:basedOn w:val="Normal"/>
    <w:next w:val="Normal"/>
    <w:link w:val="IntenseQuoteChar"/>
    <w:uiPriority w:val="30"/>
    <w:qFormat/>
    <w:rsid w:val="0039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9E1"/>
    <w:rPr>
      <w:i/>
      <w:iCs/>
      <w:color w:val="0F4761" w:themeColor="accent1" w:themeShade="BF"/>
    </w:rPr>
  </w:style>
  <w:style w:type="character" w:styleId="IntenseReference">
    <w:name w:val="Intense Reference"/>
    <w:basedOn w:val="DefaultParagraphFont"/>
    <w:uiPriority w:val="32"/>
    <w:qFormat/>
    <w:rsid w:val="003979E1"/>
    <w:rPr>
      <w:b/>
      <w:bCs/>
      <w:smallCaps/>
      <w:color w:val="0F4761" w:themeColor="accent1" w:themeShade="BF"/>
      <w:spacing w:val="5"/>
    </w:rPr>
  </w:style>
  <w:style w:type="paragraph" w:styleId="NormalWeb">
    <w:name w:val="Normal (Web)"/>
    <w:basedOn w:val="Normal"/>
    <w:uiPriority w:val="99"/>
    <w:semiHidden/>
    <w:unhideWhenUsed/>
    <w:rsid w:val="003979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979E1"/>
    <w:rPr>
      <w:color w:val="0000FF"/>
      <w:u w:val="single"/>
    </w:rPr>
  </w:style>
  <w:style w:type="character" w:customStyle="1" w:styleId="apple-tab-span">
    <w:name w:val="apple-tab-span"/>
    <w:basedOn w:val="DefaultParagraphFont"/>
    <w:rsid w:val="00397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mpestmag.org/2023/06/its-a-smaller-world-in-desantis-florida/" TargetMode="External"/><Relationship Id="rId13" Type="http://schemas.openxmlformats.org/officeDocument/2006/relationships/hyperlink" Target="http://teachersinstitute.yale.edu/curriculum/units/2016/2/16.02.08.x.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empestmag.org/2023/06/celebrating-pride-month/" TargetMode="External"/><Relationship Id="rId12" Type="http://schemas.openxmlformats.org/officeDocument/2006/relationships/hyperlink" Target="http://newpol.org/the-dynamics-of-bostons-straight-pride-even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eachersinstitute.yale.edu/curriculum/units/2014/2/14.02.08.x.html" TargetMode="External"/><Relationship Id="rId1" Type="http://schemas.openxmlformats.org/officeDocument/2006/relationships/styles" Target="styles.xml"/><Relationship Id="rId6" Type="http://schemas.openxmlformats.org/officeDocument/2006/relationships/hyperlink" Target="http://tempestmag.org/2025/01/trump-the-right-and-the-broader-anti-trans-reaction/" TargetMode="External"/><Relationship Id="rId11" Type="http://schemas.openxmlformats.org/officeDocument/2006/relationships/hyperlink" Target="http://tempestmag.org/2022/09/weaponizing-identity-politics/" TargetMode="External"/><Relationship Id="rId5" Type="http://schemas.openxmlformats.org/officeDocument/2006/relationships/hyperlink" Target="http://newpol.org/issue_post/americas-multiracial-right/" TargetMode="External"/><Relationship Id="rId15" Type="http://schemas.openxmlformats.org/officeDocument/2006/relationships/hyperlink" Target="http://teachersinstitute.yale.edu/curriculum/units/2015/2/15.02.08.x.html" TargetMode="External"/><Relationship Id="rId10" Type="http://schemas.openxmlformats.org/officeDocument/2006/relationships/hyperlink" Target="http://tempestmag.org/2022/10/the-alt-right-anti-trans-crusades/" TargetMode="External"/><Relationship Id="rId4" Type="http://schemas.openxmlformats.org/officeDocument/2006/relationships/hyperlink" Target="http://spectrejournal.com/review-of-a-short-history-of-trans-misogyny/" TargetMode="External"/><Relationship Id="rId9" Type="http://schemas.openxmlformats.org/officeDocument/2006/relationships/hyperlink" Target="http://tempestmag.org/2022/03/protect-trans-kids/" TargetMode="External"/><Relationship Id="rId14" Type="http://schemas.openxmlformats.org/officeDocument/2006/relationships/hyperlink" Target="https://teachers.yale.edu/curriculum/viewer/initiative_15.04.04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Maroney, Eric W.</dc:creator>
  <cp:keywords/>
  <dc:description/>
  <cp:lastModifiedBy>Maroney, Eric W (Gateway)</cp:lastModifiedBy>
  <cp:revision>2</cp:revision>
  <dcterms:created xsi:type="dcterms:W3CDTF">2025-10-02T17:35:00Z</dcterms:created>
  <dcterms:modified xsi:type="dcterms:W3CDTF">2025-10-02T17:47:00Z</dcterms:modified>
</cp:coreProperties>
</file>